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3C9C" w:rsidR="00873C9C" w:rsidP="5782F364" w:rsidRDefault="00873C9C" w14:paraId="524CD6AE" w14:textId="77777777">
      <w:pPr>
        <w:spacing w:before="100" w:after="100" w:line="240" w:lineRule="auto"/>
        <w:rPr>
          <w:rStyle w:val="eop"/>
          <w:rFonts w:cs="Calibri"/>
          <w:b w:val="1"/>
          <w:bCs w:val="1"/>
          <w:color w:val="000000"/>
          <w:u w:val="single"/>
          <w:shd w:val="clear" w:color="auto" w:fill="FFFFFF"/>
        </w:rPr>
      </w:pPr>
      <w:r w:rsidRPr="5782F364" w:rsidR="00873C9C">
        <w:rPr>
          <w:rStyle w:val="normaltextrun"/>
          <w:rFonts w:cs="Calibri"/>
          <w:b w:val="1"/>
          <w:bCs w:val="1"/>
          <w:color w:val="000000"/>
          <w:u w:val="single"/>
          <w:shd w:val="clear" w:color="auto" w:fill="FFFFFF"/>
        </w:rPr>
        <w:t>Full Council Motion 15</w:t>
      </w:r>
      <w:r w:rsidRPr="5782F364" w:rsidR="00873C9C">
        <w:rPr>
          <w:rStyle w:val="normaltextrun"/>
          <w:rFonts w:cs="Calibri"/>
          <w:b w:val="1"/>
          <w:bCs w:val="1"/>
          <w:color w:val="000000"/>
          <w:sz w:val="19"/>
          <w:szCs w:val="19"/>
          <w:u w:val="single"/>
          <w:shd w:val="clear" w:color="auto" w:fill="FFFFFF"/>
          <w:vertAlign w:val="superscript"/>
        </w:rPr>
        <w:t>th</w:t>
      </w:r>
      <w:r w:rsidRPr="5782F364" w:rsidR="00873C9C">
        <w:rPr>
          <w:rStyle w:val="normaltextrun"/>
          <w:rFonts w:cs="Calibri"/>
          <w:b w:val="1"/>
          <w:bCs w:val="1"/>
          <w:color w:val="000000"/>
          <w:u w:val="single"/>
          <w:shd w:val="clear" w:color="auto" w:fill="FFFFFF"/>
        </w:rPr>
        <w:t xml:space="preserve"> March 2022</w:t>
      </w:r>
      <w:r w:rsidRPr="5782F364" w:rsidR="00873C9C">
        <w:rPr>
          <w:rStyle w:val="eop"/>
          <w:rFonts w:cs="Calibri"/>
          <w:b w:val="1"/>
          <w:bCs w:val="1"/>
          <w:color w:val="000000"/>
          <w:u w:val="single"/>
          <w:shd w:val="clear" w:color="auto" w:fill="FFFFFF"/>
        </w:rPr>
        <w:t> </w:t>
      </w:r>
    </w:p>
    <w:p w:rsidR="5782F364" w:rsidP="5782F364" w:rsidRDefault="5782F364" w14:paraId="7717DCFE" w14:textId="4AFAAD09">
      <w:pPr>
        <w:spacing w:before="100" w:after="100" w:line="240" w:lineRule="auto"/>
        <w:rPr>
          <w:rFonts w:cs="Calibri"/>
          <w:b w:val="1"/>
          <w:bCs w:val="1"/>
          <w:lang w:eastAsia="en-GB"/>
        </w:rPr>
      </w:pPr>
    </w:p>
    <w:p w:rsidR="00617D9F" w:rsidP="5782F364" w:rsidRDefault="00E25032" w14:paraId="0095AA8E" w14:textId="6418E22E" w14:noSpellErr="1">
      <w:pPr>
        <w:spacing w:before="100" w:after="100" w:line="240" w:lineRule="auto"/>
        <w:rPr>
          <w:rFonts w:cs="Calibri"/>
          <w:b w:val="1"/>
          <w:bCs w:val="1"/>
          <w:sz w:val="24"/>
          <w:szCs w:val="24"/>
          <w:lang w:eastAsia="en-GB"/>
        </w:rPr>
      </w:pPr>
      <w:r w:rsidRPr="5782F364" w:rsidR="00E25032">
        <w:rPr>
          <w:rFonts w:cs="Calibri"/>
          <w:b w:val="1"/>
          <w:bCs w:val="1"/>
          <w:sz w:val="24"/>
          <w:szCs w:val="24"/>
          <w:lang w:eastAsia="en-GB"/>
        </w:rPr>
        <w:t xml:space="preserve">Green Mass Transit </w:t>
      </w:r>
      <w:r w:rsidRPr="5782F364" w:rsidR="00F02F2E">
        <w:rPr>
          <w:rFonts w:cs="Calibri"/>
          <w:b w:val="1"/>
          <w:bCs w:val="1"/>
          <w:sz w:val="24"/>
          <w:szCs w:val="24"/>
          <w:lang w:eastAsia="en-GB"/>
        </w:rPr>
        <w:t>for Bristol</w:t>
      </w:r>
    </w:p>
    <w:p w:rsidR="00617D9F" w:rsidP="5782F364" w:rsidRDefault="00617D9F" w14:paraId="0095AA8F" w14:textId="77777777" w14:noSpellErr="1">
      <w:pPr>
        <w:spacing w:before="100" w:after="100" w:line="240" w:lineRule="auto"/>
        <w:rPr>
          <w:rFonts w:cs="Calibri"/>
          <w:b w:val="1"/>
          <w:bCs w:val="1"/>
          <w:sz w:val="24"/>
          <w:szCs w:val="24"/>
          <w:lang w:eastAsia="en-GB"/>
        </w:rPr>
      </w:pPr>
    </w:p>
    <w:p w:rsidRPr="00710133" w:rsidR="00EE58A8" w:rsidRDefault="00E25032" w14:paraId="497D3579" w14:textId="2F5DF9CE">
      <w:pPr>
        <w:spacing w:before="100" w:after="100" w:line="240" w:lineRule="auto"/>
        <w:rPr>
          <w:rFonts w:cs="Calibri"/>
          <w:b/>
          <w:bCs/>
          <w:lang w:eastAsia="en-GB"/>
        </w:rPr>
      </w:pPr>
      <w:r>
        <w:rPr>
          <w:rFonts w:cs="Calibri"/>
          <w:b/>
          <w:bCs/>
          <w:lang w:eastAsia="en-GB"/>
        </w:rPr>
        <w:t>Full council notes that:</w:t>
      </w:r>
    </w:p>
    <w:p w:rsidR="00617D9F" w:rsidRDefault="00E25032" w14:paraId="0095AA91" w14:textId="75F48BC3">
      <w:pPr>
        <w:numPr>
          <w:ilvl w:val="0"/>
          <w:numId w:val="2"/>
        </w:numPr>
        <w:spacing w:after="0" w:line="240" w:lineRule="auto"/>
        <w:rPr>
          <w:rFonts w:eastAsia="Times New Roman" w:cs="Calibri"/>
          <w:lang w:eastAsia="en-GB"/>
        </w:rPr>
      </w:pPr>
      <w:r>
        <w:rPr>
          <w:rFonts w:eastAsia="Times New Roman" w:cs="Calibri"/>
          <w:lang w:eastAsia="en-GB"/>
        </w:rPr>
        <w:t>WECA has committed £5</w:t>
      </w:r>
      <w:r w:rsidR="00DE794B">
        <w:rPr>
          <w:rFonts w:eastAsia="Times New Roman" w:cs="Calibri"/>
          <w:lang w:eastAsia="en-GB"/>
        </w:rPr>
        <w:t xml:space="preserve"> </w:t>
      </w:r>
      <w:r>
        <w:rPr>
          <w:rFonts w:eastAsia="Times New Roman" w:cs="Calibri"/>
          <w:lang w:eastAsia="en-GB"/>
        </w:rPr>
        <w:t>million to conduct a feasibility study for an underground rail network for (Greater) Bristol</w:t>
      </w:r>
      <w:r w:rsidR="008F2FDA">
        <w:rPr>
          <w:rFonts w:eastAsia="Times New Roman" w:cs="Calibri"/>
          <w:lang w:eastAsia="en-GB"/>
        </w:rPr>
        <w:t xml:space="preserve">, for ‘pinch points’ such as Temple Meads and </w:t>
      </w:r>
      <w:r w:rsidR="00CC003B">
        <w:rPr>
          <w:rFonts w:eastAsia="Times New Roman" w:cs="Calibri"/>
          <w:lang w:eastAsia="en-GB"/>
        </w:rPr>
        <w:t>t</w:t>
      </w:r>
      <w:r w:rsidR="008F2FDA">
        <w:rPr>
          <w:rFonts w:eastAsia="Times New Roman" w:cs="Calibri"/>
          <w:lang w:eastAsia="en-GB"/>
        </w:rPr>
        <w:t>he Gloucester Road.</w:t>
      </w:r>
    </w:p>
    <w:p w:rsidR="00617D9F" w:rsidRDefault="00E25032" w14:paraId="0095AA92" w14:textId="77777777">
      <w:pPr>
        <w:numPr>
          <w:ilvl w:val="0"/>
          <w:numId w:val="1"/>
        </w:numPr>
        <w:spacing w:after="0" w:line="240" w:lineRule="auto"/>
        <w:rPr>
          <w:rFonts w:eastAsia="Times New Roman" w:cs="Calibri"/>
          <w:lang w:eastAsia="en-GB"/>
        </w:rPr>
      </w:pPr>
      <w:r>
        <w:rPr>
          <w:rFonts w:eastAsia="Times New Roman" w:cs="Calibri"/>
          <w:lang w:eastAsia="en-GB"/>
        </w:rPr>
        <w:t>This is an ambitious idea which could potentially help with efficiently moving large volumes of people in Bristol.</w:t>
      </w:r>
    </w:p>
    <w:p w:rsidR="00617D9F" w:rsidRDefault="00E25032" w14:paraId="0095AA93" w14:textId="77777777">
      <w:pPr>
        <w:numPr>
          <w:ilvl w:val="0"/>
          <w:numId w:val="1"/>
        </w:numPr>
        <w:spacing w:after="0" w:line="240" w:lineRule="auto"/>
        <w:rPr>
          <w:rFonts w:eastAsia="Times New Roman" w:cs="Calibri"/>
          <w:lang w:eastAsia="en-GB"/>
        </w:rPr>
      </w:pPr>
      <w:r>
        <w:rPr>
          <w:rFonts w:eastAsia="Times New Roman" w:cs="Calibri"/>
          <w:lang w:eastAsia="en-GB"/>
        </w:rPr>
        <w:t>The proposed mass transit system represents a huge investment.</w:t>
      </w:r>
    </w:p>
    <w:p w:rsidR="00617D9F" w:rsidRDefault="00E25032" w14:paraId="0095AA94" w14:textId="2E4B4A3A">
      <w:pPr>
        <w:numPr>
          <w:ilvl w:val="0"/>
          <w:numId w:val="1"/>
        </w:numPr>
        <w:spacing w:after="0" w:line="240" w:lineRule="auto"/>
        <w:rPr>
          <w:rFonts w:eastAsia="Times New Roman" w:cs="Calibri"/>
          <w:lang w:eastAsia="en-GB"/>
        </w:rPr>
      </w:pPr>
      <w:r>
        <w:rPr>
          <w:rFonts w:eastAsia="Times New Roman" w:cs="Calibri"/>
          <w:lang w:eastAsia="en-GB"/>
        </w:rPr>
        <w:t xml:space="preserve">Significant challenges will need to be overcome </w:t>
      </w:r>
      <w:r w:rsidR="00EE58A8">
        <w:rPr>
          <w:rFonts w:eastAsia="Times New Roman" w:cs="Calibri"/>
          <w:lang w:eastAsia="en-GB"/>
        </w:rPr>
        <w:t>to</w:t>
      </w:r>
      <w:r>
        <w:rPr>
          <w:rFonts w:eastAsia="Times New Roman" w:cs="Calibri"/>
          <w:lang w:eastAsia="en-GB"/>
        </w:rPr>
        <w:t xml:space="preserve"> deliver </w:t>
      </w:r>
      <w:r w:rsidR="008F2FDA">
        <w:rPr>
          <w:rFonts w:eastAsia="Times New Roman" w:cs="Calibri"/>
          <w:lang w:eastAsia="en-GB"/>
        </w:rPr>
        <w:t>subterranean tunnels</w:t>
      </w:r>
      <w:r>
        <w:rPr>
          <w:rFonts w:eastAsia="Times New Roman" w:cs="Calibri"/>
          <w:lang w:eastAsia="en-GB"/>
        </w:rPr>
        <w:t>, such as flood risk, ensuring it serves enough people to justify the cost, and that large scale construction projects of this nature also generate significant carbon emissions.</w:t>
      </w:r>
    </w:p>
    <w:p w:rsidR="00CC003B" w:rsidRDefault="00E25032" w14:paraId="64A4530B" w14:textId="77777777">
      <w:pPr>
        <w:numPr>
          <w:ilvl w:val="0"/>
          <w:numId w:val="1"/>
        </w:numPr>
        <w:spacing w:after="0" w:line="240" w:lineRule="auto"/>
        <w:rPr>
          <w:rFonts w:eastAsia="Times New Roman" w:cs="Calibri"/>
          <w:lang w:eastAsia="en-GB"/>
        </w:rPr>
      </w:pPr>
      <w:r>
        <w:rPr>
          <w:rFonts w:eastAsia="Times New Roman" w:cs="Calibri"/>
          <w:lang w:eastAsia="en-GB"/>
        </w:rPr>
        <w:t xml:space="preserve">A mass transit system </w:t>
      </w:r>
      <w:r w:rsidR="00D63570">
        <w:rPr>
          <w:rFonts w:eastAsia="Times New Roman" w:cs="Calibri"/>
          <w:lang w:eastAsia="en-GB"/>
        </w:rPr>
        <w:t>that relies on under</w:t>
      </w:r>
      <w:r w:rsidR="00EE58A8">
        <w:rPr>
          <w:rFonts w:eastAsia="Times New Roman" w:cs="Calibri"/>
          <w:lang w:eastAsia="en-GB"/>
        </w:rPr>
        <w:t xml:space="preserve">ground tunnels, </w:t>
      </w:r>
      <w:r>
        <w:rPr>
          <w:rFonts w:eastAsia="Times New Roman" w:cs="Calibri"/>
          <w:lang w:eastAsia="en-GB"/>
        </w:rPr>
        <w:t>as currently proposed will take many years to complete, well beyond the IPCC warning that we have just 8 years to make significant reductions in carbon emissions.</w:t>
      </w:r>
    </w:p>
    <w:p w:rsidR="00617D9F" w:rsidRDefault="00CC003B" w14:paraId="0095AA95" w14:textId="6D6D0601">
      <w:pPr>
        <w:numPr>
          <w:ilvl w:val="0"/>
          <w:numId w:val="1"/>
        </w:numPr>
        <w:spacing w:after="0" w:line="240" w:lineRule="auto"/>
        <w:rPr>
          <w:rFonts w:eastAsia="Times New Roman" w:cs="Calibri"/>
          <w:lang w:eastAsia="en-GB"/>
        </w:rPr>
      </w:pPr>
      <w:r>
        <w:rPr>
          <w:rFonts w:eastAsia="Times New Roman" w:cs="Calibri"/>
          <w:lang w:eastAsia="en-GB"/>
        </w:rPr>
        <w:t>We are in a</w:t>
      </w:r>
      <w:r w:rsidR="00F02F2E">
        <w:rPr>
          <w:rFonts w:eastAsia="Times New Roman" w:cs="Calibri"/>
          <w:lang w:eastAsia="en-GB"/>
        </w:rPr>
        <w:t xml:space="preserve"> </w:t>
      </w:r>
      <w:r w:rsidR="001A2EF1">
        <w:rPr>
          <w:rFonts w:eastAsia="Times New Roman" w:cs="Calibri"/>
          <w:lang w:eastAsia="en-GB"/>
        </w:rPr>
        <w:t>C</w:t>
      </w:r>
      <w:r>
        <w:rPr>
          <w:rFonts w:eastAsia="Times New Roman" w:cs="Calibri"/>
          <w:lang w:eastAsia="en-GB"/>
        </w:rPr>
        <w:t xml:space="preserve">limate </w:t>
      </w:r>
      <w:r w:rsidR="001A2EF1">
        <w:rPr>
          <w:rFonts w:eastAsia="Times New Roman" w:cs="Calibri"/>
          <w:lang w:eastAsia="en-GB"/>
        </w:rPr>
        <w:t>E</w:t>
      </w:r>
      <w:r>
        <w:rPr>
          <w:rFonts w:eastAsia="Times New Roman" w:cs="Calibri"/>
          <w:lang w:eastAsia="en-GB"/>
        </w:rPr>
        <w:t xml:space="preserve">mergency and </w:t>
      </w:r>
      <w:r w:rsidR="000A4064">
        <w:rPr>
          <w:rFonts w:eastAsia="Times New Roman" w:cs="Calibri"/>
          <w:lang w:eastAsia="en-GB"/>
        </w:rPr>
        <w:t xml:space="preserve">decarbonising transport </w:t>
      </w:r>
      <w:proofErr w:type="gramStart"/>
      <w:r w:rsidR="000A4064">
        <w:rPr>
          <w:rFonts w:eastAsia="Times New Roman" w:cs="Calibri"/>
          <w:lang w:eastAsia="en-GB"/>
        </w:rPr>
        <w:t>has to</w:t>
      </w:r>
      <w:proofErr w:type="gramEnd"/>
      <w:r w:rsidR="000A4064">
        <w:rPr>
          <w:rFonts w:eastAsia="Times New Roman" w:cs="Calibri"/>
          <w:lang w:eastAsia="en-GB"/>
        </w:rPr>
        <w:t xml:space="preserve"> be implemented as soon as </w:t>
      </w:r>
      <w:r w:rsidR="00537207">
        <w:rPr>
          <w:rFonts w:eastAsia="Times New Roman" w:cs="Calibri"/>
          <w:lang w:eastAsia="en-GB"/>
        </w:rPr>
        <w:t>possible.</w:t>
      </w:r>
      <w:r w:rsidR="00D63570">
        <w:rPr>
          <w:rFonts w:eastAsia="Times New Roman" w:cs="Calibri"/>
          <w:lang w:eastAsia="en-GB"/>
        </w:rPr>
        <w:br/>
      </w:r>
    </w:p>
    <w:p w:rsidRPr="00710133" w:rsidR="00710133" w:rsidRDefault="00E25032" w14:paraId="1EE6702E" w14:textId="64FB7F67">
      <w:pPr>
        <w:spacing w:before="100" w:after="100" w:line="240" w:lineRule="auto"/>
        <w:rPr>
          <w:rFonts w:cs="Calibri"/>
          <w:b/>
          <w:bCs/>
          <w:lang w:eastAsia="en-GB"/>
        </w:rPr>
      </w:pPr>
      <w:r>
        <w:rPr>
          <w:rFonts w:cs="Calibri"/>
          <w:b/>
          <w:bCs/>
          <w:lang w:eastAsia="en-GB"/>
        </w:rPr>
        <w:t>Full council believes that:</w:t>
      </w:r>
    </w:p>
    <w:p w:rsidR="00617D9F" w:rsidRDefault="00E25032" w14:paraId="0095AA97" w14:textId="77777777">
      <w:pPr>
        <w:numPr>
          <w:ilvl w:val="0"/>
          <w:numId w:val="4"/>
        </w:numPr>
        <w:spacing w:after="0" w:line="240" w:lineRule="auto"/>
        <w:rPr>
          <w:rFonts w:eastAsia="Times New Roman" w:cs="Calibri"/>
          <w:lang w:eastAsia="en-GB"/>
        </w:rPr>
      </w:pPr>
      <w:r>
        <w:rPr>
          <w:rFonts w:eastAsia="Times New Roman" w:cs="Calibri"/>
          <w:lang w:eastAsia="en-GB"/>
        </w:rPr>
        <w:t>Due to the “once in a generation” size of investment involved, the proposed underground mass transit system is a potential opportunity cost both financially and in terms of carbon emissions.</w:t>
      </w:r>
    </w:p>
    <w:p w:rsidR="00617D9F" w:rsidRDefault="00E25032" w14:paraId="0095AA98" w14:textId="77777777">
      <w:pPr>
        <w:numPr>
          <w:ilvl w:val="0"/>
          <w:numId w:val="3"/>
        </w:numPr>
        <w:spacing w:after="0" w:line="240" w:lineRule="auto"/>
        <w:rPr>
          <w:rFonts w:eastAsia="Times New Roman" w:cs="Calibri"/>
          <w:lang w:eastAsia="en-GB"/>
        </w:rPr>
      </w:pPr>
      <w:r>
        <w:rPr>
          <w:rFonts w:eastAsia="Times New Roman" w:cs="Calibri"/>
          <w:lang w:eastAsia="en-GB"/>
        </w:rPr>
        <w:t>There is a risk that alternative mass transit options, which might be at least as effective or have a better benefit to cost ratio, may not be taken forwards if all political focus is on underground rail.</w:t>
      </w:r>
    </w:p>
    <w:p w:rsidR="00617D9F" w:rsidRDefault="00E25032" w14:paraId="0095AA99" w14:textId="77777777">
      <w:pPr>
        <w:numPr>
          <w:ilvl w:val="0"/>
          <w:numId w:val="3"/>
        </w:numPr>
        <w:spacing w:after="0" w:line="240" w:lineRule="auto"/>
        <w:rPr>
          <w:rFonts w:eastAsia="Times New Roman" w:cs="Calibri"/>
          <w:lang w:eastAsia="en-GB"/>
        </w:rPr>
      </w:pPr>
      <w:r>
        <w:rPr>
          <w:rFonts w:eastAsia="Times New Roman" w:cs="Calibri"/>
          <w:lang w:eastAsia="en-GB"/>
        </w:rPr>
        <w:t>Only by comparing all options will Bristol be able to most wisely spend funding and deliver a world class mass transit system in a timely manner.</w:t>
      </w:r>
    </w:p>
    <w:p w:rsidR="00617D9F" w:rsidRDefault="00E25032" w14:paraId="0095AA9A" w14:textId="77777777">
      <w:pPr>
        <w:numPr>
          <w:ilvl w:val="0"/>
          <w:numId w:val="3"/>
        </w:numPr>
        <w:spacing w:after="0" w:line="240" w:lineRule="auto"/>
        <w:rPr>
          <w:rFonts w:eastAsia="Times New Roman" w:cs="Calibri"/>
          <w:lang w:eastAsia="en-GB"/>
        </w:rPr>
      </w:pPr>
      <w:r>
        <w:rPr>
          <w:rFonts w:eastAsia="Times New Roman" w:cs="Calibri"/>
          <w:lang w:eastAsia="en-GB"/>
        </w:rPr>
        <w:t xml:space="preserve">Other mass transit system options such as: improving, </w:t>
      </w:r>
      <w:proofErr w:type="gramStart"/>
      <w:r>
        <w:rPr>
          <w:rFonts w:eastAsia="Times New Roman" w:cs="Calibri"/>
          <w:lang w:eastAsia="en-GB"/>
        </w:rPr>
        <w:t>increasing</w:t>
      </w:r>
      <w:proofErr w:type="gramEnd"/>
      <w:r>
        <w:rPr>
          <w:rFonts w:eastAsia="Times New Roman" w:cs="Calibri"/>
          <w:lang w:eastAsia="en-GB"/>
        </w:rPr>
        <w:t xml:space="preserve"> and greening bus infrastructure; a tram system or similar mass transit such as electric trolley cars, should be assessed alongside the underground network.</w:t>
      </w:r>
    </w:p>
    <w:p w:rsidR="00617D9F" w:rsidRDefault="00E25032" w14:paraId="0095AA9B" w14:textId="62019B5F">
      <w:pPr>
        <w:numPr>
          <w:ilvl w:val="0"/>
          <w:numId w:val="3"/>
        </w:numPr>
        <w:spacing w:after="0" w:line="240" w:lineRule="auto"/>
        <w:rPr>
          <w:rFonts w:eastAsia="Times New Roman" w:cs="Calibri"/>
          <w:lang w:eastAsia="en-GB"/>
        </w:rPr>
      </w:pPr>
      <w:r>
        <w:rPr>
          <w:rFonts w:eastAsia="Times New Roman" w:cs="Calibri"/>
          <w:lang w:eastAsia="en-GB"/>
        </w:rPr>
        <w:t>This comparative approach is entirely consistent with all project and programme management approaches, including the latest Governmental guidance (</w:t>
      </w:r>
      <w:proofErr w:type="gramStart"/>
      <w:r>
        <w:rPr>
          <w:rFonts w:eastAsia="Times New Roman" w:cs="Calibri"/>
          <w:lang w:eastAsia="en-GB"/>
        </w:rPr>
        <w:t>i.e.</w:t>
      </w:r>
      <w:proofErr w:type="gramEnd"/>
      <w:r>
        <w:rPr>
          <w:rFonts w:eastAsia="Times New Roman" w:cs="Calibri"/>
          <w:lang w:eastAsia="en-GB"/>
        </w:rPr>
        <w:t xml:space="preserve"> Infrastructure and Projects Authority: assurance review toolkit) that suggests that the business case of projects of this sort should be kept under constant review.</w:t>
      </w:r>
    </w:p>
    <w:p w:rsidR="00617D9F" w:rsidRDefault="00E25032" w14:paraId="0095AA9C" w14:textId="23BF8E8E">
      <w:pPr>
        <w:numPr>
          <w:ilvl w:val="0"/>
          <w:numId w:val="3"/>
        </w:numPr>
        <w:spacing w:after="0" w:line="240" w:lineRule="auto"/>
        <w:rPr>
          <w:rFonts w:eastAsia="Times New Roman" w:cs="Calibri"/>
          <w:lang w:eastAsia="en-GB"/>
        </w:rPr>
      </w:pPr>
      <w:r>
        <w:rPr>
          <w:rFonts w:eastAsia="Times New Roman" w:cs="Calibri"/>
          <w:lang w:eastAsia="en-GB"/>
        </w:rPr>
        <w:t xml:space="preserve">If the study were to show that different transport systems would be more impactful than the underground </w:t>
      </w:r>
      <w:proofErr w:type="gramStart"/>
      <w:r>
        <w:rPr>
          <w:rFonts w:eastAsia="Times New Roman" w:cs="Calibri"/>
          <w:lang w:eastAsia="en-GB"/>
        </w:rPr>
        <w:t>proposal</w:t>
      </w:r>
      <w:proofErr w:type="gramEnd"/>
      <w:r>
        <w:rPr>
          <w:rFonts w:eastAsia="Times New Roman" w:cs="Calibri"/>
          <w:lang w:eastAsia="en-GB"/>
        </w:rPr>
        <w:t xml:space="preserve"> then these will need to be implemented instead.</w:t>
      </w:r>
      <w:r w:rsidR="00631693">
        <w:rPr>
          <w:rFonts w:eastAsia="Times New Roman" w:cs="Calibri"/>
          <w:lang w:eastAsia="en-GB"/>
        </w:rPr>
        <w:br/>
      </w:r>
    </w:p>
    <w:p w:rsidR="00617D9F" w:rsidRDefault="00E25032" w14:paraId="0095AA9D" w14:textId="77777777">
      <w:pPr>
        <w:spacing w:before="100" w:after="100" w:line="240" w:lineRule="auto"/>
      </w:pPr>
      <w:r>
        <w:rPr>
          <w:rFonts w:cs="Calibri"/>
          <w:b/>
          <w:bCs/>
          <w:lang w:eastAsia="en-GB"/>
        </w:rPr>
        <w:t>Full council resolves that:</w:t>
      </w:r>
    </w:p>
    <w:p w:rsidR="00617D9F" w:rsidRDefault="00E25032" w14:paraId="0095AA9E" w14:textId="77777777">
      <w:pPr>
        <w:numPr>
          <w:ilvl w:val="0"/>
          <w:numId w:val="6"/>
        </w:numPr>
        <w:spacing w:after="0" w:line="240" w:lineRule="auto"/>
        <w:rPr>
          <w:rFonts w:eastAsia="Times New Roman" w:cs="Calibri"/>
          <w:lang w:eastAsia="en-GB"/>
        </w:rPr>
      </w:pPr>
      <w:r>
        <w:rPr>
          <w:rFonts w:eastAsia="Times New Roman" w:cs="Calibri"/>
          <w:lang w:eastAsia="en-GB"/>
        </w:rPr>
        <w:t>The Council and WECA must include in the £5million plan a strategic review of the business case by assessing the feasibility of other strategic options such as those listed above.</w:t>
      </w:r>
    </w:p>
    <w:p w:rsidR="00617D9F" w:rsidRDefault="00E25032" w14:paraId="0095AA9F" w14:textId="77777777">
      <w:pPr>
        <w:numPr>
          <w:ilvl w:val="0"/>
          <w:numId w:val="5"/>
        </w:numPr>
        <w:spacing w:after="0" w:line="240" w:lineRule="auto"/>
        <w:rPr>
          <w:rFonts w:eastAsia="Times New Roman" w:cs="Calibri"/>
          <w:lang w:eastAsia="en-GB"/>
        </w:rPr>
      </w:pPr>
      <w:r>
        <w:rPr>
          <w:rFonts w:eastAsia="Times New Roman" w:cs="Calibri"/>
          <w:lang w:eastAsia="en-GB"/>
        </w:rPr>
        <w:t>The review must assess the ongoing business case with comparisons of other options, with an independent assessment of what the options are and the criteria to be considered. This is likely to include (but not be limited to):</w:t>
      </w:r>
    </w:p>
    <w:p w:rsidR="001A2EF1" w:rsidRDefault="00E25032" w14:paraId="414DB630" w14:textId="6C677A32">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Cost</w:t>
      </w:r>
    </w:p>
    <w:p w:rsidR="00971753" w:rsidRDefault="00971753" w14:paraId="1C19541D" w14:textId="394E5DE8">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D</w:t>
      </w:r>
      <w:r w:rsidR="00E25032">
        <w:rPr>
          <w:rFonts w:eastAsia="Times New Roman" w:cs="Calibri"/>
          <w:lang w:eastAsia="en-GB"/>
        </w:rPr>
        <w:t xml:space="preserve">elivery </w:t>
      </w:r>
      <w:r>
        <w:rPr>
          <w:rFonts w:eastAsia="Times New Roman" w:cs="Calibri"/>
          <w:lang w:eastAsia="en-GB"/>
        </w:rPr>
        <w:t>time</w:t>
      </w:r>
    </w:p>
    <w:p w:rsidR="00617D9F" w:rsidRDefault="00E25032" w14:paraId="0095AAA0" w14:textId="77874970">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Environmental impact of project, to include construction as well as eventual impact</w:t>
      </w:r>
    </w:p>
    <w:p w:rsidR="00617D9F" w:rsidRDefault="00E25032" w14:paraId="0095AAA1" w14:textId="77777777">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 xml:space="preserve">How many cars it would take off the </w:t>
      </w:r>
      <w:proofErr w:type="gramStart"/>
      <w:r>
        <w:rPr>
          <w:rFonts w:eastAsia="Times New Roman" w:cs="Calibri"/>
          <w:lang w:eastAsia="en-GB"/>
        </w:rPr>
        <w:t>road</w:t>
      </w:r>
      <w:proofErr w:type="gramEnd"/>
    </w:p>
    <w:p w:rsidR="00617D9F" w:rsidRDefault="00E25032" w14:paraId="0095AAA2" w14:textId="77777777">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lastRenderedPageBreak/>
        <w:t>How many areas/people of Bristol it could serve</w:t>
      </w:r>
    </w:p>
    <w:p w:rsidR="00996DEA" w:rsidRDefault="00E25032" w14:paraId="04B8D9A6" w14:textId="77777777">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Impact on depriv</w:t>
      </w:r>
      <w:r w:rsidR="00996DEA">
        <w:rPr>
          <w:rFonts w:eastAsia="Times New Roman" w:cs="Calibri"/>
          <w:lang w:eastAsia="en-GB"/>
        </w:rPr>
        <w:t xml:space="preserve">ed areas </w:t>
      </w:r>
    </w:p>
    <w:p w:rsidR="00996DEA" w:rsidRDefault="00E25032" w14:paraId="0D2D7BD1" w14:textId="77777777">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 xml:space="preserve">How much space for active travel it could also </w:t>
      </w:r>
      <w:proofErr w:type="gramStart"/>
      <w:r>
        <w:rPr>
          <w:rFonts w:eastAsia="Times New Roman" w:cs="Calibri"/>
          <w:lang w:eastAsia="en-GB"/>
        </w:rPr>
        <w:t>deliver</w:t>
      </w:r>
      <w:proofErr w:type="gramEnd"/>
    </w:p>
    <w:p w:rsidR="00996DEA" w:rsidRDefault="00996DEA" w14:paraId="362B7045" w14:textId="5F267514">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A</w:t>
      </w:r>
      <w:r w:rsidR="00E25032">
        <w:rPr>
          <w:rFonts w:eastAsia="Times New Roman" w:cs="Calibri"/>
          <w:lang w:eastAsia="en-GB"/>
        </w:rPr>
        <w:t>ccessibility</w:t>
      </w:r>
    </w:p>
    <w:p w:rsidR="0003154E" w:rsidRDefault="0003154E" w14:paraId="2FCF21A5" w14:textId="6528916D">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Expected passenger numbers</w:t>
      </w:r>
    </w:p>
    <w:p w:rsidR="00617D9F" w:rsidRDefault="00E25032" w14:paraId="0095AAA3" w14:textId="2A858405">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 xml:space="preserve">Public </w:t>
      </w:r>
      <w:r w:rsidR="0003154E">
        <w:rPr>
          <w:rFonts w:eastAsia="Times New Roman" w:cs="Calibri"/>
          <w:lang w:eastAsia="en-GB"/>
        </w:rPr>
        <w:t>interest and enthusiasm</w:t>
      </w:r>
    </w:p>
    <w:p w:rsidR="00617D9F" w:rsidRDefault="00E25032" w14:paraId="0095AAA4" w14:textId="0BC3AA43">
      <w:pPr>
        <w:numPr>
          <w:ilvl w:val="0"/>
          <w:numId w:val="7"/>
        </w:numPr>
        <w:tabs>
          <w:tab w:val="left" w:pos="720"/>
        </w:tabs>
        <w:spacing w:after="0" w:line="240" w:lineRule="auto"/>
        <w:ind w:left="1440"/>
        <w:rPr>
          <w:rFonts w:eastAsia="Times New Roman" w:cs="Calibri"/>
          <w:lang w:eastAsia="en-GB"/>
        </w:rPr>
      </w:pPr>
      <w:r>
        <w:rPr>
          <w:rFonts w:eastAsia="Times New Roman" w:cs="Calibri"/>
          <w:lang w:eastAsia="en-GB"/>
        </w:rPr>
        <w:t xml:space="preserve">Return on </w:t>
      </w:r>
      <w:r w:rsidR="00996DEA">
        <w:rPr>
          <w:rFonts w:eastAsia="Times New Roman" w:cs="Calibri"/>
          <w:lang w:eastAsia="en-GB"/>
        </w:rPr>
        <w:t>i</w:t>
      </w:r>
      <w:r>
        <w:rPr>
          <w:rFonts w:eastAsia="Times New Roman" w:cs="Calibri"/>
          <w:lang w:eastAsia="en-GB"/>
        </w:rPr>
        <w:t>nvestment</w:t>
      </w:r>
    </w:p>
    <w:p w:rsidRPr="00710133" w:rsidR="00617D9F" w:rsidP="00710133" w:rsidRDefault="00E25032" w14:paraId="0095AAA6" w14:textId="3D59651E">
      <w:pPr>
        <w:spacing w:after="0" w:line="240" w:lineRule="auto"/>
        <w:rPr>
          <w:rFonts w:cs="Calibri"/>
          <w:lang w:eastAsia="en-GB"/>
        </w:rPr>
      </w:pPr>
      <w:r>
        <w:rPr>
          <w:rFonts w:cs="Calibri"/>
          <w:lang w:eastAsia="en-GB"/>
        </w:rPr>
        <w:t> </w:t>
      </w:r>
    </w:p>
    <w:p w:rsidR="00873C9C" w:rsidRDefault="00873C9C" w14:paraId="33BE5689" w14:textId="17A31234">
      <w:r w:rsidRPr="00621FE1">
        <w:rPr>
          <w:b/>
          <w:bCs/>
        </w:rPr>
        <w:t>Motion proposed by</w:t>
      </w:r>
      <w:r w:rsidR="00621FE1">
        <w:t>: Emma Edwards</w:t>
      </w:r>
    </w:p>
    <w:p w:rsidR="00621FE1" w:rsidRDefault="00621FE1" w14:paraId="5CDEB7F7" w14:textId="0394AE85">
      <w:r w:rsidRPr="00621FE1">
        <w:rPr>
          <w:b/>
          <w:bCs/>
        </w:rPr>
        <w:t>Motion submitted</w:t>
      </w:r>
      <w:r>
        <w:t>: 3 March 2022</w:t>
      </w:r>
    </w:p>
    <w:sectPr w:rsidR="00621FE1">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43E9" w:rsidRDefault="00E25032" w14:paraId="0095AA92" w14:textId="77777777">
      <w:pPr>
        <w:spacing w:after="0" w:line="240" w:lineRule="auto"/>
      </w:pPr>
      <w:r>
        <w:separator/>
      </w:r>
    </w:p>
  </w:endnote>
  <w:endnote w:type="continuationSeparator" w:id="0">
    <w:p w:rsidR="00BB43E9" w:rsidRDefault="00E25032" w14:paraId="0095AA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43E9" w:rsidRDefault="00E25032" w14:paraId="0095AA8E" w14:textId="77777777">
      <w:pPr>
        <w:spacing w:after="0" w:line="240" w:lineRule="auto"/>
      </w:pPr>
      <w:r>
        <w:rPr>
          <w:color w:val="000000"/>
        </w:rPr>
        <w:separator/>
      </w:r>
    </w:p>
  </w:footnote>
  <w:footnote w:type="continuationSeparator" w:id="0">
    <w:p w:rsidR="00BB43E9" w:rsidRDefault="00E25032" w14:paraId="0095AA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D54A8"/>
    <w:multiLevelType w:val="multilevel"/>
    <w:tmpl w:val="DC544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263B2D"/>
    <w:multiLevelType w:val="multilevel"/>
    <w:tmpl w:val="FBA8090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5E0E0915"/>
    <w:multiLevelType w:val="multilevel"/>
    <w:tmpl w:val="184ED2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AB86617"/>
    <w:multiLevelType w:val="multilevel"/>
    <w:tmpl w:val="77A699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 w:numId="3">
    <w:abstractNumId w:val="2"/>
  </w:num>
  <w:num w:numId="4">
    <w:abstractNumId w:val="2"/>
    <w:lvlOverride w:ilvl="0">
      <w:startOverride w:val="1"/>
    </w:lvlOverride>
  </w:num>
  <w:num w:numId="5">
    <w:abstractNumId w:val="3"/>
  </w:num>
  <w:num w:numId="6">
    <w:abstractNumId w:val="3"/>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9F"/>
    <w:rsid w:val="0003154E"/>
    <w:rsid w:val="000A4064"/>
    <w:rsid w:val="0012334E"/>
    <w:rsid w:val="001A2EF1"/>
    <w:rsid w:val="00442D0D"/>
    <w:rsid w:val="005004F4"/>
    <w:rsid w:val="00537207"/>
    <w:rsid w:val="00617D9F"/>
    <w:rsid w:val="00621FE1"/>
    <w:rsid w:val="00631693"/>
    <w:rsid w:val="00710133"/>
    <w:rsid w:val="00873C9C"/>
    <w:rsid w:val="008F2FDA"/>
    <w:rsid w:val="00971753"/>
    <w:rsid w:val="00996DEA"/>
    <w:rsid w:val="009F3864"/>
    <w:rsid w:val="00B80293"/>
    <w:rsid w:val="00BB43E9"/>
    <w:rsid w:val="00CC003B"/>
    <w:rsid w:val="00D63570"/>
    <w:rsid w:val="00DE794B"/>
    <w:rsid w:val="00E25032"/>
    <w:rsid w:val="00EE58A8"/>
    <w:rsid w:val="00F02F2E"/>
    <w:rsid w:val="00F63ABD"/>
    <w:rsid w:val="5782F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AA8E"/>
  <w15:docId w15:val="{BB245F2D-751A-4BFA-A192-79CA49B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802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293"/>
  </w:style>
  <w:style w:type="paragraph" w:styleId="Footer">
    <w:name w:val="footer"/>
    <w:basedOn w:val="Normal"/>
    <w:link w:val="FooterChar"/>
    <w:uiPriority w:val="99"/>
    <w:unhideWhenUsed/>
    <w:rsid w:val="00B802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293"/>
  </w:style>
  <w:style w:type="character" w:styleId="normaltextrun" w:customStyle="1">
    <w:name w:val="normaltextrun"/>
    <w:basedOn w:val="DefaultParagraphFont"/>
    <w:rsid w:val="00873C9C"/>
  </w:style>
  <w:style w:type="character" w:styleId="eop" w:customStyle="1">
    <w:name w:val="eop"/>
    <w:basedOn w:val="DefaultParagraphFont"/>
    <w:rsid w:val="0087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7" ma:contentTypeDescription="Create a new document." ma:contentTypeScope="" ma:versionID="495ff8c59f4fd19e17066b9e1845330c">
  <xsd:schema xmlns:xsd="http://www.w3.org/2001/XMLSchema" xmlns:xs="http://www.w3.org/2001/XMLSchema" xmlns:p="http://schemas.microsoft.com/office/2006/metadata/properties" xmlns:ns2="a4c675ae-9ba4-4308-97eb-1ec736863f4e" xmlns:ns3="02872dca-5023-4076-9077-24d4c3624495" targetNamespace="http://schemas.microsoft.com/office/2006/metadata/properties" ma:root="true" ma:fieldsID="0d0d4dd23d9c510146ece79cd4a81749" ns2:_="" ns3:_="">
    <xsd:import namespace="a4c675ae-9ba4-4308-97eb-1ec736863f4e"/>
    <xsd:import namespace="02872dca-5023-4076-9077-24d4c3624495"/>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RetentionStartDate" ma:index="2" nillable="true" ma:displayName="Retention Start Date" ma:description="Enter the retention start date (when known), e.g. the date that the retention period is measured from." ma:format="DateOnly" ma:internalName="RetentionStartDate" ma:readOnly="false">
      <xsd:simpleType>
        <xsd:restriction base="dms:DateTime"/>
      </xsd:simpleType>
    </xsd:element>
    <xsd:element name="RetentionEvent" ma:index="3" nillable="true" ma:displayName="Retention Event" ma:description="Enter a description of the event that starts the retention period. For example: 'Close of case', 'Date plan expires' etc." ma:internalName="RetentionEvent" ma:readOnly="false">
      <xsd:simpleType>
        <xsd:restriction base="dms:Text">
          <xsd:maxLength value="255"/>
        </xsd:restriction>
      </xsd:simple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Event xmlns="a4c675ae-9ba4-4308-97eb-1ec736863f4e" xsi:nil="true"/>
    <RetentionStartDate xmlns="a4c675ae-9ba4-4308-97eb-1ec736863f4e" xsi:nil="true"/>
  </documentManagement>
</p:properties>
</file>

<file path=customXml/itemProps1.xml><?xml version="1.0" encoding="utf-8"?>
<ds:datastoreItem xmlns:ds="http://schemas.openxmlformats.org/officeDocument/2006/customXml" ds:itemID="{D33548BA-07F5-406D-A9B3-3E5D6CCE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75ae-9ba4-4308-97eb-1ec736863f4e"/>
    <ds:schemaRef ds:uri="02872dca-5023-4076-9077-24d4c362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AC866-43BF-45F7-BB4A-151CB615E33D}">
  <ds:schemaRefs>
    <ds:schemaRef ds:uri="http://schemas.microsoft.com/sharepoint/v3/contenttype/forms"/>
  </ds:schemaRefs>
</ds:datastoreItem>
</file>

<file path=customXml/itemProps3.xml><?xml version="1.0" encoding="utf-8"?>
<ds:datastoreItem xmlns:ds="http://schemas.openxmlformats.org/officeDocument/2006/customXml" ds:itemID="{2580F0F8-015F-4D1D-917A-2DD276787FEA}">
  <ds:schemaRefs>
    <ds:schemaRef ds:uri="02872dca-5023-4076-9077-24d4c362449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c675ae-9ba4-4308-97eb-1ec736863f4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Councillor Emma Edwards</dc:creator>
  <dc:description/>
  <lastModifiedBy>Paul Shanks</lastModifiedBy>
  <revision>13</revision>
  <dcterms:created xsi:type="dcterms:W3CDTF">2022-03-03T10:49:00.0000000Z</dcterms:created>
  <dcterms:modified xsi:type="dcterms:W3CDTF">2022-03-03T11:07:52.5851237Z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ies>
</file>